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5C" w:rsidRDefault="00B5465C" w:rsidP="00B5465C">
      <w:pPr>
        <w:ind w:firstLineChars="200" w:firstLine="420"/>
      </w:pPr>
      <w:r>
        <w:rPr>
          <w:rFonts w:hint="eastAsia"/>
        </w:rPr>
        <w:t>The highest quality composite rod available</w:t>
      </w:r>
    </w:p>
    <w:p w:rsidR="00B5465C" w:rsidRDefault="00B5465C" w:rsidP="00B5465C">
      <w:pPr>
        <w:ind w:firstLineChars="200" w:firstLine="420"/>
      </w:pPr>
      <w:r>
        <w:t>H</w:t>
      </w:r>
      <w:r>
        <w:rPr>
          <w:rFonts w:hint="eastAsia"/>
        </w:rPr>
        <w:t xml:space="preserve">elping your oil field tools cut </w:t>
      </w:r>
      <w:r>
        <w:t>faster, last</w:t>
      </w:r>
      <w:r>
        <w:rPr>
          <w:rFonts w:hint="eastAsia"/>
        </w:rPr>
        <w:t xml:space="preserve"> longer</w:t>
      </w:r>
    </w:p>
    <w:p w:rsidR="00B5465C" w:rsidRDefault="00B5465C" w:rsidP="00B5465C">
      <w:pPr>
        <w:ind w:firstLineChars="200" w:firstLine="420"/>
      </w:pPr>
    </w:p>
    <w:p w:rsidR="00B5465C" w:rsidRDefault="00B5465C" w:rsidP="00B5465C">
      <w:pPr>
        <w:ind w:firstLineChars="200" w:firstLine="420"/>
      </w:pPr>
      <w:r>
        <w:rPr>
          <w:rFonts w:hint="eastAsia"/>
        </w:rPr>
        <w:t>Composite rod is applied to perform one or both of two functions</w:t>
      </w:r>
    </w:p>
    <w:p w:rsidR="00B5465C" w:rsidRDefault="00B5465C" w:rsidP="00B5465C">
      <w:pPr>
        <w:ind w:firstLineChars="200" w:firstLine="420"/>
      </w:pPr>
      <w:r>
        <w:t>O</w:t>
      </w:r>
      <w:r>
        <w:rPr>
          <w:rFonts w:hint="eastAsia"/>
        </w:rPr>
        <w:t xml:space="preserve">ne, to </w:t>
      </w:r>
      <w:r>
        <w:t>increase</w:t>
      </w:r>
      <w:r>
        <w:rPr>
          <w:rFonts w:hint="eastAsia"/>
        </w:rPr>
        <w:t xml:space="preserve"> the speed of </w:t>
      </w:r>
      <w:proofErr w:type="spellStart"/>
      <w:r>
        <w:rPr>
          <w:rFonts w:hint="eastAsia"/>
        </w:rPr>
        <w:t>downhole</w:t>
      </w:r>
      <w:proofErr w:type="spellEnd"/>
      <w:r>
        <w:rPr>
          <w:rFonts w:hint="eastAsia"/>
        </w:rPr>
        <w:t xml:space="preserve"> milling and cutting</w:t>
      </w:r>
    </w:p>
    <w:p w:rsidR="00B5465C" w:rsidRDefault="00B5465C" w:rsidP="00B5465C">
      <w:pPr>
        <w:ind w:firstLineChars="200" w:firstLine="420"/>
      </w:pPr>
      <w:r>
        <w:t>A</w:t>
      </w:r>
      <w:r>
        <w:rPr>
          <w:rFonts w:hint="eastAsia"/>
        </w:rPr>
        <w:t xml:space="preserve">nd two, to protect the surface of tools subject to abrasive wear, maintaining full </w:t>
      </w:r>
      <w:proofErr w:type="spellStart"/>
      <w:r>
        <w:rPr>
          <w:rFonts w:hint="eastAsia"/>
        </w:rPr>
        <w:t>guage</w:t>
      </w:r>
      <w:proofErr w:type="spellEnd"/>
      <w:r>
        <w:rPr>
          <w:rFonts w:hint="eastAsia"/>
        </w:rPr>
        <w:t xml:space="preserve"> on </w:t>
      </w:r>
      <w:proofErr w:type="spellStart"/>
      <w:r>
        <w:rPr>
          <w:rFonts w:hint="eastAsia"/>
        </w:rPr>
        <w:t>stabilizers</w:t>
      </w:r>
      <w:proofErr w:type="gramStart"/>
      <w:r>
        <w:rPr>
          <w:rFonts w:hint="eastAsia"/>
        </w:rPr>
        <w:t>,guides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keyseat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wipers,and</w:t>
      </w:r>
      <w:proofErr w:type="spellEnd"/>
      <w:r>
        <w:rPr>
          <w:rFonts w:hint="eastAsia"/>
        </w:rPr>
        <w:t xml:space="preserve"> other </w:t>
      </w:r>
      <w:proofErr w:type="spellStart"/>
      <w:r>
        <w:rPr>
          <w:rFonts w:hint="eastAsia"/>
        </w:rPr>
        <w:t>downhole</w:t>
      </w:r>
      <w:proofErr w:type="spellEnd"/>
      <w:r>
        <w:rPr>
          <w:rFonts w:hint="eastAsia"/>
        </w:rPr>
        <w:t xml:space="preserve"> tools, the </w:t>
      </w:r>
      <w:proofErr w:type="spellStart"/>
      <w:r>
        <w:rPr>
          <w:rFonts w:hint="eastAsia"/>
        </w:rPr>
        <w:t>singtered</w:t>
      </w:r>
      <w:proofErr w:type="spellEnd"/>
      <w:r>
        <w:rPr>
          <w:rFonts w:hint="eastAsia"/>
        </w:rPr>
        <w:t xml:space="preserve"> tungsten carbide particles used in our product are of the highest steel cutting quality ,these carbide particles </w:t>
      </w:r>
      <w:proofErr w:type="spellStart"/>
      <w:r>
        <w:rPr>
          <w:rFonts w:hint="eastAsia"/>
        </w:rPr>
        <w:t>ar</w:t>
      </w:r>
      <w:proofErr w:type="spellEnd"/>
      <w:r>
        <w:rPr>
          <w:rFonts w:hint="eastAsia"/>
        </w:rPr>
        <w:t xml:space="preserve"> crushed, treated and </w:t>
      </w:r>
      <w:r>
        <w:t>carefully</w:t>
      </w:r>
      <w:r>
        <w:rPr>
          <w:rFonts w:hint="eastAsia"/>
        </w:rPr>
        <w:t xml:space="preserve"> graded for size and consistency.</w:t>
      </w:r>
    </w:p>
    <w:p w:rsidR="00B5465C" w:rsidRDefault="00B5465C" w:rsidP="00B5465C">
      <w:pPr>
        <w:ind w:firstLineChars="200" w:firstLine="420"/>
      </w:pPr>
      <w:r>
        <w:t>T</w:t>
      </w:r>
      <w:r>
        <w:rPr>
          <w:rFonts w:hint="eastAsia"/>
        </w:rPr>
        <w:t>he tough, resilient matrix that holds the carbides in suspension in the composite rod has an ultimate tensile strength of 100,000 psi.</w:t>
      </w:r>
    </w:p>
    <w:p w:rsidR="00B5465C" w:rsidRDefault="00B5465C" w:rsidP="00B5465C">
      <w:pPr>
        <w:ind w:firstLineChars="200" w:firstLine="420"/>
      </w:pPr>
      <w:r>
        <w:t>C</w:t>
      </w:r>
      <w:r>
        <w:rPr>
          <w:rFonts w:hint="eastAsia"/>
        </w:rPr>
        <w:t xml:space="preserve">ombining these carbide particles and the </w:t>
      </w:r>
      <w:proofErr w:type="spellStart"/>
      <w:r>
        <w:rPr>
          <w:rFonts w:hint="eastAsia"/>
        </w:rPr>
        <w:t>matrix,insures</w:t>
      </w:r>
      <w:proofErr w:type="spellEnd"/>
      <w:r>
        <w:rPr>
          <w:rFonts w:hint="eastAsia"/>
        </w:rPr>
        <w:t xml:space="preserve"> a complete bonding </w:t>
      </w:r>
      <w:proofErr w:type="spellStart"/>
      <w:r>
        <w:rPr>
          <w:rFonts w:hint="eastAsia"/>
        </w:rPr>
        <w:t>process,this</w:t>
      </w:r>
      <w:proofErr w:type="spellEnd"/>
      <w:r>
        <w:rPr>
          <w:rFonts w:hint="eastAsia"/>
        </w:rPr>
        <w:t xml:space="preserve"> manufacturing process results in the highest quality composite rod available- a rod that has proved itself in thousands of field applications all over the world, composite rod is easy to apply in the shop or field using oxyacetylene welding equipment.</w:t>
      </w:r>
    </w:p>
    <w:p w:rsidR="00B5465C" w:rsidRPr="006F3225" w:rsidRDefault="00B5465C" w:rsidP="00B5465C">
      <w:pPr>
        <w:ind w:firstLineChars="200" w:firstLine="420"/>
      </w:pPr>
    </w:p>
    <w:p w:rsidR="00B5465C" w:rsidRDefault="00B5465C" w:rsidP="00B5465C">
      <w:pPr>
        <w:ind w:firstLineChars="200" w:firstLine="420"/>
      </w:pPr>
    </w:p>
    <w:p w:rsidR="00B5465C" w:rsidRDefault="00B5465C" w:rsidP="00B5465C">
      <w:pPr>
        <w:ind w:firstLineChars="200" w:firstLine="420"/>
      </w:pPr>
    </w:p>
    <w:p w:rsidR="00B5465C" w:rsidRDefault="00B5465C" w:rsidP="00B5465C">
      <w:pPr>
        <w:ind w:firstLineChars="200" w:firstLine="420"/>
      </w:pPr>
      <w:r>
        <w:t>A</w:t>
      </w:r>
      <w:r>
        <w:rPr>
          <w:rFonts w:hint="eastAsia"/>
        </w:rPr>
        <w:t>pplications:</w:t>
      </w:r>
    </w:p>
    <w:p w:rsidR="00B5465C" w:rsidRDefault="00B5465C" w:rsidP="00B5465C">
      <w:pPr>
        <w:ind w:firstLineChars="200" w:firstLine="420"/>
      </w:pPr>
      <w:r>
        <w:t>R</w:t>
      </w:r>
      <w:r>
        <w:rPr>
          <w:rFonts w:hint="eastAsia"/>
        </w:rPr>
        <w:t>otary shoes</w:t>
      </w:r>
    </w:p>
    <w:p w:rsidR="00B5465C" w:rsidRDefault="00B5465C" w:rsidP="00B5465C">
      <w:pPr>
        <w:ind w:firstLineChars="200" w:firstLine="420"/>
      </w:pPr>
      <w:r>
        <w:t>R</w:t>
      </w:r>
      <w:r>
        <w:rPr>
          <w:rFonts w:hint="eastAsia"/>
        </w:rPr>
        <w:t>eamers</w:t>
      </w:r>
    </w:p>
    <w:p w:rsidR="00B5465C" w:rsidRDefault="00B5465C" w:rsidP="00B5465C">
      <w:pPr>
        <w:ind w:firstLineChars="200" w:firstLine="420"/>
      </w:pPr>
      <w:proofErr w:type="spellStart"/>
      <w:r>
        <w:t>W</w:t>
      </w:r>
      <w:r>
        <w:rPr>
          <w:rFonts w:hint="eastAsia"/>
        </w:rPr>
        <w:t>ashover</w:t>
      </w:r>
      <w:proofErr w:type="spellEnd"/>
      <w:r>
        <w:rPr>
          <w:rFonts w:hint="eastAsia"/>
        </w:rPr>
        <w:t xml:space="preserve"> shoes</w:t>
      </w:r>
    </w:p>
    <w:p w:rsidR="00B5465C" w:rsidRDefault="00B5465C" w:rsidP="00B5465C">
      <w:pPr>
        <w:ind w:firstLineChars="200" w:firstLine="420"/>
      </w:pPr>
    </w:p>
    <w:p w:rsidR="00B5465C" w:rsidRDefault="00B5465C" w:rsidP="00B5465C">
      <w:pPr>
        <w:ind w:firstLineChars="200" w:firstLine="420"/>
      </w:pPr>
      <w:r>
        <w:t>L</w:t>
      </w:r>
      <w:r>
        <w:rPr>
          <w:rFonts w:hint="eastAsia"/>
        </w:rPr>
        <w:t xml:space="preserve">iner mills </w:t>
      </w:r>
    </w:p>
    <w:p w:rsidR="00B5465C" w:rsidRDefault="00B5465C" w:rsidP="00B5465C">
      <w:pPr>
        <w:ind w:firstLineChars="200" w:firstLine="420"/>
      </w:pPr>
      <w:r>
        <w:t>C</w:t>
      </w:r>
      <w:r>
        <w:rPr>
          <w:rFonts w:hint="eastAsia"/>
        </w:rPr>
        <w:t>asing window mills</w:t>
      </w:r>
    </w:p>
    <w:p w:rsidR="00B5465C" w:rsidRDefault="00B5465C" w:rsidP="00B5465C">
      <w:pPr>
        <w:ind w:firstLineChars="200" w:firstLine="420"/>
      </w:pPr>
      <w:r>
        <w:t>C</w:t>
      </w:r>
      <w:r>
        <w:rPr>
          <w:rFonts w:hint="eastAsia"/>
        </w:rPr>
        <w:t>ore heads</w:t>
      </w:r>
    </w:p>
    <w:p w:rsidR="00B5465C" w:rsidRDefault="00B5465C" w:rsidP="00B5465C">
      <w:pPr>
        <w:ind w:firstLineChars="200" w:firstLine="420"/>
      </w:pPr>
      <w:r>
        <w:t>W</w:t>
      </w:r>
      <w:r>
        <w:rPr>
          <w:rFonts w:hint="eastAsia"/>
        </w:rPr>
        <w:t>ear pads</w:t>
      </w:r>
    </w:p>
    <w:p w:rsidR="00B5465C" w:rsidRDefault="00B5465C" w:rsidP="00B5465C">
      <w:pPr>
        <w:ind w:firstLineChars="200" w:firstLine="420"/>
      </w:pPr>
      <w:r>
        <w:t>J</w:t>
      </w:r>
      <w:r>
        <w:rPr>
          <w:rFonts w:hint="eastAsia"/>
        </w:rPr>
        <w:t>unk baskets</w:t>
      </w:r>
    </w:p>
    <w:p w:rsidR="00B5465C" w:rsidRDefault="00B5465C" w:rsidP="00B5465C">
      <w:pPr>
        <w:ind w:firstLineChars="200" w:firstLine="420"/>
      </w:pPr>
      <w:r>
        <w:t>C</w:t>
      </w:r>
      <w:r>
        <w:rPr>
          <w:rFonts w:hint="eastAsia"/>
        </w:rPr>
        <w:t>asing cutters</w:t>
      </w:r>
    </w:p>
    <w:p w:rsidR="00B5465C" w:rsidRDefault="00B5465C" w:rsidP="00B5465C">
      <w:pPr>
        <w:ind w:firstLineChars="200" w:firstLine="420"/>
      </w:pPr>
      <w:r>
        <w:t>S</w:t>
      </w:r>
      <w:r>
        <w:rPr>
          <w:rFonts w:hint="eastAsia"/>
        </w:rPr>
        <w:t>tabilizers</w:t>
      </w:r>
    </w:p>
    <w:p w:rsidR="00B5465C" w:rsidRDefault="00B5465C" w:rsidP="00B5465C">
      <w:pPr>
        <w:ind w:firstLineChars="200" w:firstLine="420"/>
      </w:pPr>
      <w:r>
        <w:t>J</w:t>
      </w:r>
      <w:r>
        <w:rPr>
          <w:rFonts w:hint="eastAsia"/>
        </w:rPr>
        <w:t>unk mills</w:t>
      </w:r>
    </w:p>
    <w:p w:rsidR="00B5465C" w:rsidRDefault="00B5465C" w:rsidP="00B5465C">
      <w:pPr>
        <w:ind w:firstLineChars="200" w:firstLine="420"/>
      </w:pPr>
      <w:r>
        <w:t>F</w:t>
      </w:r>
      <w:r>
        <w:rPr>
          <w:rFonts w:hint="eastAsia"/>
        </w:rPr>
        <w:t xml:space="preserve">oundation coring </w:t>
      </w:r>
    </w:p>
    <w:p w:rsidR="00B5465C" w:rsidRPr="00AF6782" w:rsidRDefault="00B5465C" w:rsidP="00B5465C">
      <w:pPr>
        <w:ind w:firstLineChars="200" w:firstLine="420"/>
      </w:pPr>
    </w:p>
    <w:p w:rsidR="007A64E8" w:rsidRDefault="00B5465C"/>
    <w:sectPr w:rsidR="007A64E8" w:rsidSect="00B66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465C"/>
    <w:rsid w:val="000F2751"/>
    <w:rsid w:val="0017566D"/>
    <w:rsid w:val="00A41F3D"/>
    <w:rsid w:val="00B5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>enerco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lwj</dc:creator>
  <cp:keywords/>
  <dc:description/>
  <cp:lastModifiedBy>lwj</cp:lastModifiedBy>
  <cp:revision>1</cp:revision>
  <dcterms:created xsi:type="dcterms:W3CDTF">2012-06-26T08:11:00Z</dcterms:created>
  <dcterms:modified xsi:type="dcterms:W3CDTF">2012-06-26T08:13:00Z</dcterms:modified>
</cp:coreProperties>
</file>